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94" w:rsidRPr="0094247D" w:rsidRDefault="00DD3EEF">
      <w:pPr>
        <w:rPr>
          <w:lang w:val="fr-FR"/>
        </w:rPr>
      </w:pPr>
      <w:bookmarkStart w:id="0" w:name="_GoBack"/>
      <w:bookmarkEnd w:id="0"/>
      <w:r w:rsidRPr="00DD3EEF">
        <w:rPr>
          <w:rFonts w:ascii="Open Sans" w:hAnsi="Open Sans" w:cs="Open Sans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5.75pt;margin-top:459.6pt;width:379.5pt;height:54.9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" filled="f" stroked="f">
            <v:textbox>
              <w:txbxContent>
                <w:p w:rsidR="00B46CFF" w:rsidRPr="0094247D" w:rsidRDefault="00F7615F" w:rsidP="00F7615F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>Matthieu</w:t>
                  </w:r>
                  <w:r w:rsidR="00B46CFF" w:rsidRPr="0094247D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1</w:t>
                  </w: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>4</w:t>
                  </w:r>
                  <w:r w:rsidR="00B46CFF" w:rsidRPr="0094247D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>:</w:t>
                  </w: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>27</w:t>
                  </w:r>
                </w:p>
                <w:p w:rsidR="00B46CFF" w:rsidRPr="00F7615F" w:rsidRDefault="000B0A3C" w:rsidP="00F7615F">
                  <w:pPr>
                    <w:spacing w:after="0" w:line="240" w:lineRule="auto"/>
                    <w:rPr>
                      <w:sz w:val="23"/>
                      <w:szCs w:val="23"/>
                      <w:lang w:val="fr-FR"/>
                    </w:rPr>
                  </w:pPr>
                  <w:r w:rsidRPr="00F7615F">
                    <w:rPr>
                      <w:rFonts w:cs="Minion Pro"/>
                      <w:color w:val="000000"/>
                      <w:sz w:val="23"/>
                      <w:szCs w:val="23"/>
                      <w:lang w:val="fr-FR"/>
                    </w:rPr>
                    <w:t>“</w:t>
                  </w:r>
                  <w:r w:rsidR="00AB580E" w:rsidRPr="00F7615F">
                    <w:rPr>
                      <w:sz w:val="23"/>
                      <w:szCs w:val="23"/>
                      <w:lang w:val="fr-FR"/>
                    </w:rPr>
                    <w:t>Jésus leur dit aussitôt : Rassurez-vous, c’est moi ; n’ayez pas peur</w:t>
                  </w:r>
                  <w:r w:rsidR="00FD755E">
                    <w:rPr>
                      <w:sz w:val="23"/>
                      <w:szCs w:val="23"/>
                      <w:lang w:val="fr-FR"/>
                    </w:rPr>
                    <w:t> !</w:t>
                  </w:r>
                  <w:r w:rsidR="00AB580E" w:rsidRPr="00F7615F">
                    <w:rPr>
                      <w:sz w:val="23"/>
                      <w:szCs w:val="23"/>
                      <w:lang w:val="fr-FR"/>
                    </w:rPr>
                    <w:t>”</w:t>
                  </w:r>
                </w:p>
              </w:txbxContent>
            </v:textbox>
            <w10:wrap type="square" anchorx="margin"/>
          </v:shape>
        </w:pict>
      </w:r>
      <w:r w:rsidR="00F7615F">
        <w:rPr>
          <w:rFonts w:ascii="Open Sans" w:hAnsi="Open Sans" w:cs="Open Sans"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5000625</wp:posOffset>
            </wp:positionV>
            <wp:extent cx="6400800" cy="155257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 L1 MC@4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EEF">
        <w:rPr>
          <w:rFonts w:ascii="Open Sans" w:hAnsi="Open Sans" w:cs="Open Sans"/>
          <w:lang w:val="fr-FR"/>
        </w:rPr>
        <w:pict>
          <v:shape id="_x0000_s1027" type="#_x0000_t202" style="position:absolute;margin-left:56.25pt;margin-top:287.1pt;width:407.25pt;height:181.7pt;z-index:2516705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" filled="f" stroked="f">
            <v:textbox style="mso-fit-shape-to-text:t">
              <w:txbxContent>
                <w:p w:rsidR="00AB580E" w:rsidRPr="0011491D" w:rsidRDefault="00AB580E" w:rsidP="00AB580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3"/>
                      <w:szCs w:val="23"/>
                      <w:lang w:val="fr-FR"/>
                    </w:rPr>
                  </w:pPr>
                  <w:r w:rsidRPr="0011491D">
                    <w:rPr>
                      <w:sz w:val="23"/>
                      <w:szCs w:val="23"/>
                      <w:lang w:val="fr-FR"/>
                    </w:rPr>
                    <w:t>Pourquoi, à ton avis, Jésus voulait-Il passer du temps seul pour prier ?</w:t>
                  </w:r>
                </w:p>
                <w:p w:rsidR="00AB580E" w:rsidRPr="0011491D" w:rsidRDefault="00AB580E" w:rsidP="00AB580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3"/>
                      <w:szCs w:val="23"/>
                      <w:lang w:val="fr-FR"/>
                    </w:rPr>
                  </w:pPr>
                  <w:r w:rsidRPr="0011491D">
                    <w:rPr>
                      <w:sz w:val="23"/>
                      <w:szCs w:val="23"/>
                      <w:lang w:val="fr-FR"/>
                    </w:rPr>
                    <w:t>Comment Jésus a-t-Il décidé de rattraper les disciples ?</w:t>
                  </w:r>
                </w:p>
                <w:p w:rsidR="00AB580E" w:rsidRPr="0011491D" w:rsidRDefault="00AB580E" w:rsidP="00AB580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3"/>
                      <w:szCs w:val="23"/>
                      <w:lang w:val="fr-FR"/>
                    </w:rPr>
                  </w:pPr>
                  <w:r w:rsidRPr="0011491D">
                    <w:rPr>
                      <w:sz w:val="23"/>
                      <w:szCs w:val="23"/>
                      <w:lang w:val="fr-FR"/>
                    </w:rPr>
                    <w:t xml:space="preserve">Pourquoi les disciples mettaient-ils autant de temps </w:t>
                  </w:r>
                  <w:r w:rsidR="00474F8F">
                    <w:rPr>
                      <w:sz w:val="23"/>
                      <w:szCs w:val="23"/>
                      <w:lang w:val="fr-FR"/>
                    </w:rPr>
                    <w:t xml:space="preserve">pour </w:t>
                  </w:r>
                  <w:r w:rsidRPr="0011491D">
                    <w:rPr>
                      <w:sz w:val="23"/>
                      <w:szCs w:val="23"/>
                      <w:lang w:val="fr-FR"/>
                    </w:rPr>
                    <w:t>atteindre l’autre rive du lac ?</w:t>
                  </w:r>
                </w:p>
                <w:p w:rsidR="00AB580E" w:rsidRPr="0011491D" w:rsidRDefault="00AB580E" w:rsidP="00AB580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3"/>
                      <w:szCs w:val="23"/>
                      <w:lang w:val="fr-FR"/>
                    </w:rPr>
                  </w:pPr>
                  <w:r w:rsidRPr="0011491D">
                    <w:rPr>
                      <w:sz w:val="23"/>
                      <w:szCs w:val="23"/>
                      <w:lang w:val="fr-FR"/>
                    </w:rPr>
                    <w:t xml:space="preserve">Pourquoi les disciples ont-ils eu peur </w:t>
                  </w:r>
                  <w:r w:rsidR="00474F8F">
                    <w:rPr>
                      <w:sz w:val="23"/>
                      <w:szCs w:val="23"/>
                      <w:lang w:val="fr-FR"/>
                    </w:rPr>
                    <w:t xml:space="preserve">en voyant </w:t>
                  </w:r>
                  <w:r w:rsidRPr="0011491D">
                    <w:rPr>
                      <w:sz w:val="23"/>
                      <w:szCs w:val="23"/>
                      <w:lang w:val="fr-FR"/>
                    </w:rPr>
                    <w:t>Jésus venir vers eux ?</w:t>
                  </w:r>
                </w:p>
                <w:p w:rsidR="00B46CFF" w:rsidRPr="0011491D" w:rsidRDefault="00AB580E" w:rsidP="00B46CFF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cstheme="minorHAnsi"/>
                      <w:sz w:val="23"/>
                      <w:szCs w:val="23"/>
                      <w:lang w:val="fr-FR"/>
                    </w:rPr>
                  </w:pPr>
                  <w:r w:rsidRPr="0011491D">
                    <w:rPr>
                      <w:sz w:val="23"/>
                      <w:szCs w:val="23"/>
                      <w:lang w:val="fr-FR"/>
                    </w:rPr>
                    <w:t>Qu’a fait Pierre quand il a réalisé Qui marchait vers eux ? À ton avis, pourquoi Pierre a-t-il commencé à couler</w:t>
                  </w:r>
                  <w:r w:rsidR="00474F8F">
                    <w:rPr>
                      <w:sz w:val="23"/>
                      <w:szCs w:val="23"/>
                      <w:lang w:val="fr-FR"/>
                    </w:rPr>
                    <w:t>,</w:t>
                  </w:r>
                  <w:r w:rsidRPr="0011491D">
                    <w:rPr>
                      <w:sz w:val="23"/>
                      <w:szCs w:val="23"/>
                      <w:lang w:val="fr-FR"/>
                    </w:rPr>
                    <w:t xml:space="preserve"> après avoir march</w:t>
                  </w:r>
                  <w:r w:rsidR="00474F8F">
                    <w:rPr>
                      <w:sz w:val="23"/>
                      <w:szCs w:val="23"/>
                      <w:lang w:val="fr-FR"/>
                    </w:rPr>
                    <w:t>é un peu sur l’eau</w:t>
                  </w:r>
                  <w:r w:rsidR="00FA4039">
                    <w:rPr>
                      <w:sz w:val="23"/>
                      <w:szCs w:val="23"/>
                      <w:lang w:val="fr-FR"/>
                    </w:rPr>
                    <w:t xml:space="preserve">, pour rejoindre </w:t>
                  </w:r>
                  <w:r w:rsidRPr="0011491D">
                    <w:rPr>
                      <w:sz w:val="23"/>
                      <w:szCs w:val="23"/>
                      <w:lang w:val="fr-FR"/>
                    </w:rPr>
                    <w:t>Jésus</w:t>
                  </w:r>
                  <w:r w:rsidR="00474F8F">
                    <w:rPr>
                      <w:sz w:val="23"/>
                      <w:szCs w:val="23"/>
                      <w:lang w:val="fr-FR"/>
                    </w:rPr>
                    <w:t xml:space="preserve"> ? </w:t>
                  </w:r>
                  <w:r w:rsidRPr="0011491D">
                    <w:rPr>
                      <w:sz w:val="23"/>
                      <w:szCs w:val="23"/>
                      <w:lang w:val="fr-FR"/>
                    </w:rPr>
                    <w:t>Quelles leçons pouvons-nous en tirer ?</w:t>
                  </w:r>
                </w:p>
              </w:txbxContent>
            </v:textbox>
            <w10:wrap type="square" anchorx="margin"/>
          </v:shape>
        </w:pict>
      </w:r>
      <w:r w:rsidR="006B0953">
        <w:rPr>
          <w:rFonts w:ascii="Open Sans" w:hAnsi="Open Sans" w:cs="Open Sans"/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2905125</wp:posOffset>
            </wp:positionV>
            <wp:extent cx="6221095" cy="1466850"/>
            <wp:effectExtent l="1905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 L1 D@4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0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EEF">
        <w:rPr>
          <w:rFonts w:ascii="Open Sans" w:hAnsi="Open Sans" w:cs="Open Sans"/>
          <w:lang w:val="fr-FR"/>
        </w:rPr>
        <w:pict>
          <v:shape id="Text Box 2" o:spid="_x0000_s1026" type="#_x0000_t202" style="position:absolute;margin-left:75.75pt;margin-top:141.75pt;width:392.25pt;height:112.5pt;z-index:25166848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" filled="f" stroked="f">
            <v:textbox>
              <w:txbxContent>
                <w:p w:rsidR="00AB580E" w:rsidRPr="006B0953" w:rsidRDefault="00364EB2" w:rsidP="006B0953">
                  <w:pPr>
                    <w:ind w:firstLine="720"/>
                    <w:rPr>
                      <w:i/>
                      <w:lang w:val="fr-FR"/>
                    </w:rPr>
                  </w:pPr>
                  <w:r w:rsidRPr="00BB41F3">
                    <w:rPr>
                      <w:i/>
                      <w:lang w:val="fr-FR"/>
                    </w:rPr>
                    <w:t>Après une longue journée, Jésus envoie les disciples de l’autre côté du lac</w:t>
                  </w:r>
                  <w:r w:rsidR="00D35202">
                    <w:rPr>
                      <w:i/>
                      <w:lang w:val="fr-FR"/>
                    </w:rPr>
                    <w:t>, avec la barque</w:t>
                  </w:r>
                  <w:r w:rsidRPr="00BB41F3">
                    <w:rPr>
                      <w:i/>
                      <w:lang w:val="fr-FR"/>
                    </w:rPr>
                    <w:t xml:space="preserve">. Par un miracle, Il </w:t>
                  </w:r>
                  <w:r w:rsidR="001C6A06">
                    <w:rPr>
                      <w:i/>
                      <w:lang w:val="fr-FR"/>
                    </w:rPr>
                    <w:t xml:space="preserve">vient de nourrir </w:t>
                  </w:r>
                  <w:r w:rsidRPr="00BB41F3">
                    <w:rPr>
                      <w:i/>
                      <w:lang w:val="fr-FR"/>
                    </w:rPr>
                    <w:t xml:space="preserve">la multitude avec cinq pains et deux petits poissons, </w:t>
                  </w:r>
                  <w:r w:rsidR="001C6A06">
                    <w:rPr>
                      <w:i/>
                      <w:lang w:val="fr-FR"/>
                    </w:rPr>
                    <w:t xml:space="preserve">avant de renvoyer </w:t>
                  </w:r>
                  <w:r w:rsidRPr="00BB41F3">
                    <w:rPr>
                      <w:i/>
                      <w:lang w:val="fr-FR"/>
                    </w:rPr>
                    <w:t>les gens</w:t>
                  </w:r>
                  <w:r w:rsidR="00A030E9">
                    <w:rPr>
                      <w:i/>
                      <w:lang w:val="fr-FR"/>
                    </w:rPr>
                    <w:t xml:space="preserve"> chez eux</w:t>
                  </w:r>
                  <w:r w:rsidRPr="00BB41F3">
                    <w:rPr>
                      <w:i/>
                      <w:lang w:val="fr-FR"/>
                    </w:rPr>
                    <w:t xml:space="preserve">. </w:t>
                  </w:r>
                  <w:r w:rsidR="00543E9C">
                    <w:rPr>
                      <w:i/>
                      <w:lang w:val="fr-FR"/>
                    </w:rPr>
                    <w:t xml:space="preserve">Ensuite, </w:t>
                  </w:r>
                  <w:r w:rsidRPr="00BB41F3">
                    <w:rPr>
                      <w:i/>
                      <w:lang w:val="fr-FR"/>
                    </w:rPr>
                    <w:t>Jésus veut passer un peu de temps, seul, pour prier, comme Il le fait souvent. Plus tard</w:t>
                  </w:r>
                  <w:r w:rsidR="007D5A21">
                    <w:rPr>
                      <w:i/>
                      <w:lang w:val="fr-FR"/>
                    </w:rPr>
                    <w:t>,</w:t>
                  </w:r>
                  <w:r w:rsidRPr="00BB41F3">
                    <w:rPr>
                      <w:i/>
                      <w:lang w:val="fr-FR"/>
                    </w:rPr>
                    <w:t xml:space="preserve"> dans la nuit, Il </w:t>
                  </w:r>
                  <w:r w:rsidR="007D5A21">
                    <w:rPr>
                      <w:i/>
                      <w:lang w:val="fr-FR"/>
                    </w:rPr>
                    <w:t xml:space="preserve">veut </w:t>
                  </w:r>
                  <w:r w:rsidRPr="00BB41F3">
                    <w:rPr>
                      <w:i/>
                      <w:lang w:val="fr-FR"/>
                    </w:rPr>
                    <w:t xml:space="preserve">rejoindre les disciples. Seulement voilà, ils sont en mer et Lui n’a pas de bateau. Mais ce n’est pas un problème pour Jésus : Il sait exactement comment </w:t>
                  </w:r>
                  <w:r w:rsidR="007D5A21">
                    <w:rPr>
                      <w:i/>
                      <w:lang w:val="fr-FR"/>
                    </w:rPr>
                    <w:t xml:space="preserve">faire pour les </w:t>
                  </w:r>
                  <w:r w:rsidRPr="00BB41F3">
                    <w:rPr>
                      <w:i/>
                      <w:lang w:val="fr-FR"/>
                    </w:rPr>
                    <w:t>rejoindre.</w:t>
                  </w:r>
                </w:p>
              </w:txbxContent>
            </v:textbox>
            <w10:wrap type="square" anchorx="margin"/>
          </v:shape>
        </w:pict>
      </w:r>
      <w:r w:rsidR="000B0A3C" w:rsidRPr="0094247D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752475</wp:posOffset>
            </wp:positionV>
            <wp:extent cx="6591300" cy="1795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 L1 SP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CFF" w:rsidRPr="0094247D"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8629650</wp:posOffset>
            </wp:positionV>
            <wp:extent cx="7757160" cy="50546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 Footer L1@4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EEF">
        <w:rPr>
          <w:rFonts w:ascii="Open Sans" w:hAnsi="Open Sans" w:cs="Open Sans"/>
          <w:lang w:val="fr-FR"/>
        </w:rPr>
        <w:pict>
          <v:shape id="_x0000_s1029" type="#_x0000_t202" style="position:absolute;margin-left:0;margin-top:29.85pt;width:245.25pt;height:40.5pt;z-index:25166643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" stroked="f">
            <v:textbox>
              <w:txbxContent>
                <w:p w:rsidR="000B0A3C" w:rsidRPr="0094247D" w:rsidRDefault="000B0A3C" w:rsidP="00B46CFF">
                  <w:pPr>
                    <w:spacing w:after="0"/>
                    <w:jc w:val="center"/>
                    <w:rPr>
                      <w:sz w:val="28"/>
                      <w:lang w:val="fr-FR"/>
                    </w:rPr>
                  </w:pPr>
                  <w:r w:rsidRPr="0094247D">
                    <w:rPr>
                      <w:sz w:val="28"/>
                      <w:lang w:val="fr-FR"/>
                    </w:rPr>
                    <w:t xml:space="preserve">Leçon </w:t>
                  </w:r>
                  <w:r w:rsidR="00BB41F3">
                    <w:rPr>
                      <w:sz w:val="28"/>
                      <w:lang w:val="fr-FR"/>
                    </w:rPr>
                    <w:t>12</w:t>
                  </w:r>
                  <w:r w:rsidR="0094247D">
                    <w:rPr>
                      <w:sz w:val="28"/>
                      <w:lang w:val="fr-FR"/>
                    </w:rPr>
                    <w:t> </w:t>
                  </w:r>
                  <w:r w:rsidRPr="0094247D">
                    <w:rPr>
                      <w:sz w:val="28"/>
                      <w:lang w:val="fr-FR"/>
                    </w:rPr>
                    <w:t xml:space="preserve">: </w:t>
                  </w:r>
                  <w:r w:rsidR="00BB41F3">
                    <w:rPr>
                      <w:sz w:val="28"/>
                      <w:lang w:val="fr-FR"/>
                    </w:rPr>
                    <w:t>Marcher sur l’eau</w:t>
                  </w:r>
                </w:p>
                <w:p w:rsidR="00B46CFF" w:rsidRPr="0094247D" w:rsidRDefault="00FF331B" w:rsidP="000B0A3C">
                  <w:pPr>
                    <w:jc w:val="center"/>
                    <w:rPr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N</w:t>
                  </w:r>
                  <w:r w:rsidR="0094247D">
                    <w:rPr>
                      <w:sz w:val="18"/>
                      <w:lang w:val="fr-FR"/>
                    </w:rPr>
                    <w:t>T</w:t>
                  </w:r>
                  <w:r w:rsidR="00003820">
                    <w:rPr>
                      <w:sz w:val="18"/>
                      <w:lang w:val="fr-FR"/>
                    </w:rPr>
                    <w:t xml:space="preserve"> – Les </w:t>
                  </w:r>
                  <w:r w:rsidR="006371C6">
                    <w:rPr>
                      <w:sz w:val="18"/>
                      <w:lang w:val="fr-FR"/>
                    </w:rPr>
                    <w:t>miracles de J</w:t>
                  </w:r>
                  <w:r w:rsidR="00233057">
                    <w:rPr>
                      <w:sz w:val="18"/>
                      <w:lang w:val="fr-FR"/>
                    </w:rPr>
                    <w:t>ésus</w:t>
                  </w:r>
                </w:p>
              </w:txbxContent>
            </v:textbox>
            <w10:wrap type="square" anchorx="margin"/>
          </v:shape>
        </w:pict>
      </w:r>
      <w:r w:rsidRPr="00DD3EEF">
        <w:rPr>
          <w:rFonts w:ascii="Open Sans" w:hAnsi="Open Sans" w:cs="Open Sans"/>
          <w:lang w:val="fr-FR"/>
        </w:rPr>
        <w:pict>
          <v:shape id="_x0000_s1030" type="#_x0000_t202" style="position:absolute;margin-left:117pt;margin-top:87.6pt;width:245.25pt;height:28.5pt;z-index:25166438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" stroked="f">
            <v:textbox>
              <w:txbxContent>
                <w:p w:rsidR="00B46CFF" w:rsidRPr="00FC3484" w:rsidRDefault="000B0A3C" w:rsidP="00BB41F3">
                  <w:pPr>
                    <w:spacing w:after="0" w:line="240" w:lineRule="auto"/>
                    <w:jc w:val="center"/>
                    <w:rPr>
                      <w:sz w:val="18"/>
                      <w:lang w:val="fr-FR"/>
                    </w:rPr>
                  </w:pPr>
                  <w:r w:rsidRPr="00FC3484">
                    <w:rPr>
                      <w:sz w:val="28"/>
                      <w:lang w:val="fr-FR"/>
                    </w:rPr>
                    <w:t>Passage étudié</w:t>
                  </w:r>
                  <w:r w:rsidR="001C1670">
                    <w:rPr>
                      <w:sz w:val="28"/>
                      <w:lang w:val="fr-FR"/>
                    </w:rPr>
                    <w:t> </w:t>
                  </w:r>
                  <w:r w:rsidRPr="00FC3484">
                    <w:rPr>
                      <w:sz w:val="28"/>
                      <w:lang w:val="fr-FR"/>
                    </w:rPr>
                    <w:t xml:space="preserve">: </w:t>
                  </w:r>
                  <w:r w:rsidR="00BB41F3">
                    <w:rPr>
                      <w:b/>
                      <w:sz w:val="28"/>
                      <w:lang w:val="fr-FR"/>
                    </w:rPr>
                    <w:t>Matthieu 14</w:t>
                  </w:r>
                </w:p>
              </w:txbxContent>
            </v:textbox>
            <w10:wrap type="square" anchorx="margin"/>
          </v:shape>
        </w:pict>
      </w:r>
      <w:r w:rsidR="00B46CFF" w:rsidRPr="0094247D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-897255</wp:posOffset>
            </wp:positionV>
            <wp:extent cx="7743025" cy="188612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 L1 heading@4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025" cy="1886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1894" w:rsidRPr="0094247D" w:rsidSect="006E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1A6258"/>
    <w:multiLevelType w:val="hybridMultilevel"/>
    <w:tmpl w:val="9363AF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C8822DB"/>
    <w:multiLevelType w:val="hybridMultilevel"/>
    <w:tmpl w:val="C0ACF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F268E"/>
    <w:multiLevelType w:val="multilevel"/>
    <w:tmpl w:val="407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compat/>
  <w:rsids>
    <w:rsidRoot w:val="00AB580E"/>
    <w:rsid w:val="00003820"/>
    <w:rsid w:val="000B0A3C"/>
    <w:rsid w:val="0011491D"/>
    <w:rsid w:val="001246F9"/>
    <w:rsid w:val="00170581"/>
    <w:rsid w:val="001A3BAC"/>
    <w:rsid w:val="001C1670"/>
    <w:rsid w:val="001C6A06"/>
    <w:rsid w:val="002249E0"/>
    <w:rsid w:val="00233057"/>
    <w:rsid w:val="002662EC"/>
    <w:rsid w:val="00346164"/>
    <w:rsid w:val="00364EB2"/>
    <w:rsid w:val="003857BF"/>
    <w:rsid w:val="00444011"/>
    <w:rsid w:val="00474F8F"/>
    <w:rsid w:val="0047718F"/>
    <w:rsid w:val="00543E9C"/>
    <w:rsid w:val="005454F7"/>
    <w:rsid w:val="005E2F5D"/>
    <w:rsid w:val="006371C6"/>
    <w:rsid w:val="00637583"/>
    <w:rsid w:val="00651E9F"/>
    <w:rsid w:val="006B0953"/>
    <w:rsid w:val="006E14A0"/>
    <w:rsid w:val="007D5A21"/>
    <w:rsid w:val="00804942"/>
    <w:rsid w:val="00923453"/>
    <w:rsid w:val="0094247D"/>
    <w:rsid w:val="009743A0"/>
    <w:rsid w:val="009A74AA"/>
    <w:rsid w:val="00A030E9"/>
    <w:rsid w:val="00AB580E"/>
    <w:rsid w:val="00AF5D25"/>
    <w:rsid w:val="00B46CFF"/>
    <w:rsid w:val="00B777D5"/>
    <w:rsid w:val="00B9113D"/>
    <w:rsid w:val="00BB41F3"/>
    <w:rsid w:val="00BE651C"/>
    <w:rsid w:val="00C93CD4"/>
    <w:rsid w:val="00D35202"/>
    <w:rsid w:val="00DB301D"/>
    <w:rsid w:val="00DD3EEF"/>
    <w:rsid w:val="00DE6ED6"/>
    <w:rsid w:val="00E3143B"/>
    <w:rsid w:val="00E72FAE"/>
    <w:rsid w:val="00EB7864"/>
    <w:rsid w:val="00EC1D99"/>
    <w:rsid w:val="00ED205A"/>
    <w:rsid w:val="00F472C5"/>
    <w:rsid w:val="00F7615F"/>
    <w:rsid w:val="00FA4039"/>
    <w:rsid w:val="00FC3484"/>
    <w:rsid w:val="00FD755E"/>
    <w:rsid w:val="00FF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0A3C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5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_TRADUCTIONS%202020-2021\CDB-enfants\CDB-enfants-NT\NT%20-%20niveau%201%20(6-7%20ans)\6_format%20US\CL-NT-L1.00%20(French)%20-%20mod&#232;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CL-NT-L1.00 (French) - modèle.dotx</Template>
  <TotalTime>31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Living Church of God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15</cp:revision>
  <cp:lastPrinted>2021-03-10T15:14:00Z</cp:lastPrinted>
  <dcterms:created xsi:type="dcterms:W3CDTF">2021-03-10T14:46:00Z</dcterms:created>
  <dcterms:modified xsi:type="dcterms:W3CDTF">2021-03-11T13:58:00Z</dcterms:modified>
</cp:coreProperties>
</file>